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FA" w:rsidRPr="00F06703" w:rsidRDefault="0015056C" w:rsidP="00005072">
      <w:pPr>
        <w:jc w:val="center"/>
        <w:rPr>
          <w:b/>
          <w:lang w:val="uk-UA"/>
        </w:rPr>
      </w:pPr>
      <w:r>
        <w:rPr>
          <w:b/>
          <w:lang w:val="uk-UA"/>
        </w:rPr>
        <w:t>Приватне</w:t>
      </w:r>
      <w:r w:rsidR="00D473FA" w:rsidRPr="00F06703">
        <w:rPr>
          <w:b/>
          <w:lang w:val="uk-UA"/>
        </w:rPr>
        <w:t xml:space="preserve"> акціонерне товариство «Агробудмеханізація»</w:t>
      </w:r>
    </w:p>
    <w:p w:rsidR="00D473FA" w:rsidRPr="00F06703" w:rsidRDefault="00D473FA" w:rsidP="00005072">
      <w:pPr>
        <w:jc w:val="center"/>
        <w:rPr>
          <w:b/>
          <w:bCs/>
        </w:rPr>
      </w:pPr>
      <w:r w:rsidRPr="00F06703">
        <w:rPr>
          <w:b/>
          <w:lang w:val="uk-UA"/>
        </w:rPr>
        <w:t>(код ЄДРПОУ 13708491)</w:t>
      </w:r>
    </w:p>
    <w:p w:rsidR="00D473FA" w:rsidRPr="00F06703" w:rsidRDefault="00D473FA" w:rsidP="00005072">
      <w:pPr>
        <w:jc w:val="center"/>
        <w:rPr>
          <w:bCs/>
          <w:lang w:val="uk-UA"/>
        </w:rPr>
      </w:pPr>
      <w:r w:rsidRPr="00F06703">
        <w:rPr>
          <w:bCs/>
          <w:lang w:val="uk-UA"/>
        </w:rPr>
        <w:t>(далі-Товариство) повідомляє про проведення загальних зборів акціонерів, які відбудуться</w:t>
      </w:r>
    </w:p>
    <w:p w:rsidR="00D473FA" w:rsidRPr="00F06703" w:rsidRDefault="00734859" w:rsidP="00005072">
      <w:pPr>
        <w:jc w:val="center"/>
        <w:rPr>
          <w:bCs/>
          <w:lang w:val="uk-UA"/>
        </w:rPr>
      </w:pPr>
      <w:r w:rsidRPr="00F06703">
        <w:rPr>
          <w:bCs/>
        </w:rPr>
        <w:t>22</w:t>
      </w:r>
      <w:r w:rsidR="001A6256" w:rsidRPr="00F06703">
        <w:rPr>
          <w:bCs/>
          <w:lang w:val="uk-UA"/>
        </w:rPr>
        <w:t xml:space="preserve"> квітня </w:t>
      </w:r>
      <w:r w:rsidR="006C1F15" w:rsidRPr="00F06703">
        <w:rPr>
          <w:bCs/>
          <w:lang w:val="uk-UA"/>
        </w:rPr>
        <w:t>201</w:t>
      </w:r>
      <w:r w:rsidRPr="00F06703">
        <w:rPr>
          <w:bCs/>
        </w:rPr>
        <w:t>5</w:t>
      </w:r>
      <w:r w:rsidR="00D473FA" w:rsidRPr="00F06703">
        <w:rPr>
          <w:bCs/>
          <w:lang w:val="uk-UA"/>
        </w:rPr>
        <w:t xml:space="preserve"> року за адресою: </w:t>
      </w:r>
      <w:r w:rsidR="00D473FA" w:rsidRPr="00F06703">
        <w:rPr>
          <w:lang w:val="uk-UA"/>
        </w:rPr>
        <w:t>Київська обл.</w:t>
      </w:r>
      <w:r w:rsidR="00D473FA" w:rsidRPr="00F06703">
        <w:t>,</w:t>
      </w:r>
      <w:r w:rsidR="00D473FA" w:rsidRPr="00F06703">
        <w:rPr>
          <w:lang w:val="uk-UA"/>
        </w:rPr>
        <w:t xml:space="preserve"> м. Бориспіль</w:t>
      </w:r>
      <w:r w:rsidR="00D473FA" w:rsidRPr="00F06703">
        <w:t>,</w:t>
      </w:r>
      <w:r w:rsidR="00D473FA" w:rsidRPr="00F06703">
        <w:rPr>
          <w:lang w:val="uk-UA"/>
        </w:rPr>
        <w:t xml:space="preserve"> вул. Привокзальна, 76-А</w:t>
      </w:r>
    </w:p>
    <w:p w:rsidR="00D473FA" w:rsidRPr="00F06703" w:rsidRDefault="004A66A3" w:rsidP="00005072">
      <w:pPr>
        <w:jc w:val="center"/>
        <w:rPr>
          <w:bCs/>
          <w:lang w:val="uk-UA"/>
        </w:rPr>
      </w:pPr>
      <w:r w:rsidRPr="00F06703">
        <w:rPr>
          <w:bCs/>
          <w:lang w:val="uk-UA"/>
        </w:rPr>
        <w:t>Початок зборів о</w:t>
      </w:r>
      <w:r w:rsidR="00D473FA" w:rsidRPr="00F06703">
        <w:rPr>
          <w:bCs/>
          <w:lang w:val="uk-UA"/>
        </w:rPr>
        <w:t xml:space="preserve"> 1</w:t>
      </w:r>
      <w:r w:rsidR="0054532C" w:rsidRPr="00F06703">
        <w:rPr>
          <w:bCs/>
          <w:lang w:val="uk-UA"/>
        </w:rPr>
        <w:t>4</w:t>
      </w:r>
      <w:r w:rsidR="00D473FA" w:rsidRPr="00F06703">
        <w:rPr>
          <w:bCs/>
          <w:lang w:val="uk-UA"/>
        </w:rPr>
        <w:t>-00. Реєстрація з 1</w:t>
      </w:r>
      <w:r w:rsidR="0054532C" w:rsidRPr="00F06703">
        <w:rPr>
          <w:bCs/>
          <w:lang w:val="uk-UA"/>
        </w:rPr>
        <w:t>3</w:t>
      </w:r>
      <w:r w:rsidR="00D473FA" w:rsidRPr="00F06703">
        <w:rPr>
          <w:bCs/>
          <w:lang w:val="uk-UA"/>
        </w:rPr>
        <w:t>-00 до 1</w:t>
      </w:r>
      <w:r w:rsidR="0054532C" w:rsidRPr="00F06703">
        <w:rPr>
          <w:bCs/>
          <w:lang w:val="uk-UA"/>
        </w:rPr>
        <w:t>3</w:t>
      </w:r>
      <w:r w:rsidR="00D473FA" w:rsidRPr="00F06703">
        <w:rPr>
          <w:bCs/>
          <w:lang w:val="uk-UA"/>
        </w:rPr>
        <w:t>-45.</w:t>
      </w:r>
    </w:p>
    <w:p w:rsidR="00005072" w:rsidRPr="00B01F9E" w:rsidRDefault="00F73CE1" w:rsidP="00005072">
      <w:pPr>
        <w:jc w:val="center"/>
      </w:pPr>
      <w:r w:rsidRPr="00F06703">
        <w:rPr>
          <w:lang w:val="uk-UA"/>
        </w:rPr>
        <w:t>Д</w:t>
      </w:r>
      <w:proofErr w:type="spellStart"/>
      <w:r w:rsidRPr="00F06703">
        <w:t>ата</w:t>
      </w:r>
      <w:proofErr w:type="spellEnd"/>
      <w:r w:rsidRPr="00F06703">
        <w:t xml:space="preserve"> </w:t>
      </w:r>
      <w:proofErr w:type="spellStart"/>
      <w:r w:rsidRPr="00F06703">
        <w:t>складення</w:t>
      </w:r>
      <w:proofErr w:type="spellEnd"/>
      <w:r w:rsidRPr="00F06703">
        <w:t xml:space="preserve"> </w:t>
      </w:r>
      <w:proofErr w:type="spellStart"/>
      <w:r w:rsidRPr="00F06703">
        <w:t>переліку</w:t>
      </w:r>
      <w:proofErr w:type="spellEnd"/>
      <w:r w:rsidRPr="00F06703">
        <w:t xml:space="preserve"> </w:t>
      </w:r>
      <w:proofErr w:type="spellStart"/>
      <w:r w:rsidRPr="00F06703">
        <w:t>акціонерів</w:t>
      </w:r>
      <w:proofErr w:type="spellEnd"/>
      <w:r w:rsidRPr="00F06703">
        <w:t xml:space="preserve">, </w:t>
      </w:r>
      <w:proofErr w:type="spellStart"/>
      <w:r w:rsidRPr="00F06703">
        <w:t>які</w:t>
      </w:r>
      <w:proofErr w:type="spellEnd"/>
      <w:r w:rsidRPr="00F06703">
        <w:t xml:space="preserve"> </w:t>
      </w:r>
      <w:proofErr w:type="spellStart"/>
      <w:r w:rsidRPr="00F06703">
        <w:t>мають</w:t>
      </w:r>
      <w:proofErr w:type="spellEnd"/>
      <w:r w:rsidRPr="00F06703">
        <w:t xml:space="preserve"> право на участь у загальних </w:t>
      </w:r>
      <w:proofErr w:type="spellStart"/>
      <w:r w:rsidRPr="00F06703">
        <w:t>зборах</w:t>
      </w:r>
      <w:proofErr w:type="spellEnd"/>
      <w:r w:rsidRPr="00F06703">
        <w:rPr>
          <w:lang w:val="uk-UA"/>
        </w:rPr>
        <w:t xml:space="preserve">: </w:t>
      </w:r>
    </w:p>
    <w:p w:rsidR="00F73CE1" w:rsidRPr="00F06703" w:rsidRDefault="00B01F9E" w:rsidP="00005072">
      <w:pPr>
        <w:jc w:val="center"/>
      </w:pPr>
      <w:r>
        <w:rPr>
          <w:lang w:val="en-US"/>
        </w:rPr>
        <w:t>18</w:t>
      </w:r>
      <w:r w:rsidR="006C1F15" w:rsidRPr="00F06703">
        <w:rPr>
          <w:lang w:val="uk-UA"/>
        </w:rPr>
        <w:t xml:space="preserve"> березня</w:t>
      </w:r>
      <w:r w:rsidR="001A6256" w:rsidRPr="00F06703">
        <w:rPr>
          <w:lang w:val="uk-UA"/>
        </w:rPr>
        <w:t xml:space="preserve"> </w:t>
      </w:r>
      <w:r w:rsidR="003969A5" w:rsidRPr="00F06703">
        <w:rPr>
          <w:lang w:val="uk-UA"/>
        </w:rPr>
        <w:t>201</w:t>
      </w:r>
      <w:r w:rsidR="00734859" w:rsidRPr="00F06703">
        <w:t>5</w:t>
      </w:r>
      <w:r w:rsidR="00F73CE1" w:rsidRPr="00F06703">
        <w:rPr>
          <w:lang w:val="uk-UA"/>
        </w:rPr>
        <w:t xml:space="preserve"> р.</w:t>
      </w:r>
    </w:p>
    <w:p w:rsidR="00A015DB" w:rsidRDefault="00A015DB" w:rsidP="00F73CE1">
      <w:pPr>
        <w:jc w:val="center"/>
        <w:rPr>
          <w:b/>
          <w:bCs/>
          <w:lang w:val="en-US"/>
        </w:rPr>
      </w:pPr>
    </w:p>
    <w:p w:rsidR="00D473FA" w:rsidRPr="00F06703" w:rsidRDefault="00D473FA" w:rsidP="00005072">
      <w:pPr>
        <w:jc w:val="center"/>
        <w:rPr>
          <w:b/>
          <w:bCs/>
          <w:lang w:val="uk-UA"/>
        </w:rPr>
      </w:pPr>
      <w:r w:rsidRPr="00F06703">
        <w:rPr>
          <w:b/>
          <w:bCs/>
          <w:lang w:val="uk-UA"/>
        </w:rPr>
        <w:t>Порядок денний:</w:t>
      </w:r>
    </w:p>
    <w:p w:rsidR="006C1F15" w:rsidRPr="00F06703" w:rsidRDefault="006C1F15" w:rsidP="00FD465F">
      <w:pPr>
        <w:jc w:val="both"/>
        <w:rPr>
          <w:shd w:val="clear" w:color="auto" w:fill="FFFFFF"/>
          <w:lang w:val="en-US"/>
        </w:rPr>
      </w:pP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Про обрання голови та секретаря зборів;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Про обрання голови та секретаря лічильної комісії;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Розгляд звіту Наглядової ради та прийняття рішення за наслідками розгляду звіту;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Розгляд звіту правління та прийняття рішень за наслідками розгляду звіту;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 xml:space="preserve">Розгляд звіту ревізійної комісії та прийняття рішень за наслідками розгляду звіту; 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Затвердження річного звіту Товариства за 2014 рік;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 xml:space="preserve">Розподіл прибутку і збитків Товариства за 2014 рік. 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Прийняття рішення про припинення повноважень голови  ревізійної комісії Товариства.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>Про обрання голови ревізійної комісії</w:t>
      </w:r>
      <w:r w:rsidR="00DF01D2">
        <w:rPr>
          <w:rStyle w:val="FontStyle17"/>
          <w:sz w:val="24"/>
          <w:szCs w:val="24"/>
          <w:lang w:val="uk-UA" w:eastAsia="uk-UA"/>
        </w:rPr>
        <w:t>.</w:t>
      </w:r>
    </w:p>
    <w:p w:rsidR="00734859" w:rsidRPr="00F06703" w:rsidRDefault="00734859" w:rsidP="00734859">
      <w:pPr>
        <w:pStyle w:val="a5"/>
        <w:numPr>
          <w:ilvl w:val="0"/>
          <w:numId w:val="10"/>
        </w:numPr>
        <w:jc w:val="both"/>
        <w:rPr>
          <w:color w:val="FF0000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 xml:space="preserve">Затвердження умов цивільно-правових </w:t>
      </w:r>
      <w:r w:rsidRPr="00F06703">
        <w:rPr>
          <w:lang w:val="uk-UA"/>
        </w:rPr>
        <w:t>або трудових договорів, що укладатимуться з головою ревізійної комісії та встановлення розміру винагороди.</w:t>
      </w:r>
    </w:p>
    <w:p w:rsidR="00FF6DC8" w:rsidRPr="00F06703" w:rsidRDefault="00FF6DC8" w:rsidP="00FF6DC8">
      <w:pPr>
        <w:pStyle w:val="a5"/>
        <w:numPr>
          <w:ilvl w:val="0"/>
          <w:numId w:val="10"/>
        </w:numPr>
        <w:jc w:val="both"/>
        <w:rPr>
          <w:lang w:val="uk-UA" w:eastAsia="uk-UA"/>
        </w:rPr>
      </w:pPr>
      <w:r w:rsidRPr="00F06703">
        <w:rPr>
          <w:lang w:val="uk-UA"/>
        </w:rPr>
        <w:t>Визначення уповноваженої особи, якій надаються повноваження на підписання договору з головою ревізійної комісії.</w:t>
      </w:r>
    </w:p>
    <w:p w:rsidR="00FF6DC8" w:rsidRPr="00F06703" w:rsidRDefault="00FF6DC8" w:rsidP="00FF6DC8">
      <w:pPr>
        <w:pStyle w:val="a5"/>
        <w:numPr>
          <w:ilvl w:val="0"/>
          <w:numId w:val="10"/>
        </w:numPr>
        <w:jc w:val="both"/>
        <w:rPr>
          <w:rStyle w:val="FontStyle17"/>
          <w:sz w:val="24"/>
          <w:szCs w:val="24"/>
          <w:lang w:val="uk-UA" w:eastAsia="uk-UA"/>
        </w:rPr>
      </w:pPr>
      <w:r w:rsidRPr="00F06703">
        <w:rPr>
          <w:rStyle w:val="FontStyle17"/>
          <w:sz w:val="24"/>
          <w:szCs w:val="24"/>
          <w:lang w:val="uk-UA" w:eastAsia="uk-UA"/>
        </w:rPr>
        <w:t xml:space="preserve"> Про попереднє схвалення всіх видів значних правочинів, які будуть вчинятися  акціонерним товариством у ході поточної діяльності протягом 2015 фінансового року, якщо ринкова вартість майна, робіт або послуг, що є предметом такого правочину, перевищує 25 відсотків вартості активів Товариства за 2014 рік.</w:t>
      </w:r>
    </w:p>
    <w:p w:rsidR="00FF6DC8" w:rsidRPr="00F06703" w:rsidRDefault="00FF6DC8" w:rsidP="00FF6DC8">
      <w:pPr>
        <w:pStyle w:val="a5"/>
        <w:ind w:left="1129"/>
        <w:jc w:val="both"/>
        <w:rPr>
          <w:color w:val="FF0000"/>
          <w:lang w:val="uk-UA" w:eastAsia="uk-UA"/>
        </w:rPr>
      </w:pPr>
    </w:p>
    <w:p w:rsidR="00F73CE1" w:rsidRPr="00F06703" w:rsidRDefault="00F73CE1" w:rsidP="0015056C">
      <w:pPr>
        <w:ind w:firstLine="567"/>
        <w:jc w:val="both"/>
        <w:rPr>
          <w:shd w:val="clear" w:color="auto" w:fill="FFFFFF"/>
          <w:lang w:val="uk-UA"/>
        </w:rPr>
      </w:pPr>
      <w:r w:rsidRPr="00F06703">
        <w:rPr>
          <w:shd w:val="clear" w:color="auto" w:fill="FFFFFF"/>
        </w:rPr>
        <w:t xml:space="preserve">Порядок </w:t>
      </w:r>
      <w:proofErr w:type="spellStart"/>
      <w:r w:rsidRPr="00F06703">
        <w:rPr>
          <w:shd w:val="clear" w:color="auto" w:fill="FFFFFF"/>
        </w:rPr>
        <w:t>ознайомлення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акціонерів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з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матеріалами</w:t>
      </w:r>
      <w:proofErr w:type="spellEnd"/>
      <w:r w:rsidRPr="00F06703">
        <w:rPr>
          <w:shd w:val="clear" w:color="auto" w:fill="FFFFFF"/>
        </w:rPr>
        <w:t xml:space="preserve"> (документами, </w:t>
      </w:r>
      <w:proofErr w:type="spellStart"/>
      <w:r w:rsidRPr="00F06703">
        <w:rPr>
          <w:shd w:val="clear" w:color="auto" w:fill="FFFFFF"/>
        </w:rPr>
        <w:t>пов'язаними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з</w:t>
      </w:r>
      <w:proofErr w:type="spellEnd"/>
      <w:r w:rsidRPr="00F06703">
        <w:rPr>
          <w:shd w:val="clear" w:color="auto" w:fill="FFFFFF"/>
        </w:rPr>
        <w:t xml:space="preserve"> порядком </w:t>
      </w:r>
      <w:proofErr w:type="spellStart"/>
      <w:r w:rsidRPr="00F06703">
        <w:rPr>
          <w:shd w:val="clear" w:color="auto" w:fill="FFFFFF"/>
        </w:rPr>
        <w:t>денним</w:t>
      </w:r>
      <w:proofErr w:type="spellEnd"/>
      <w:r w:rsidRPr="00F06703">
        <w:rPr>
          <w:shd w:val="clear" w:color="auto" w:fill="FFFFFF"/>
        </w:rPr>
        <w:t xml:space="preserve"> загальних зборів </w:t>
      </w:r>
      <w:proofErr w:type="spellStart"/>
      <w:r w:rsidRPr="00F06703">
        <w:rPr>
          <w:shd w:val="clear" w:color="auto" w:fill="FFFFFF"/>
        </w:rPr>
        <w:t>акціонерів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), </w:t>
      </w:r>
      <w:proofErr w:type="spellStart"/>
      <w:r w:rsidRPr="00F06703">
        <w:rPr>
          <w:shd w:val="clear" w:color="auto" w:fill="FFFFFF"/>
        </w:rPr>
        <w:t>з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якими</w:t>
      </w:r>
      <w:proofErr w:type="spellEnd"/>
      <w:r w:rsidRPr="00F06703">
        <w:rPr>
          <w:shd w:val="clear" w:color="auto" w:fill="FFFFFF"/>
        </w:rPr>
        <w:t xml:space="preserve"> вони </w:t>
      </w:r>
      <w:proofErr w:type="spellStart"/>
      <w:r w:rsidRPr="00F06703">
        <w:rPr>
          <w:shd w:val="clear" w:color="auto" w:fill="FFFFFF"/>
        </w:rPr>
        <w:t>можуть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ознайомитися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proofErr w:type="gramStart"/>
      <w:r w:rsidRPr="00F06703">
        <w:rPr>
          <w:shd w:val="clear" w:color="auto" w:fill="FFFFFF"/>
        </w:rPr>
        <w:t>п</w:t>
      </w:r>
      <w:proofErr w:type="gramEnd"/>
      <w:r w:rsidRPr="00F06703">
        <w:rPr>
          <w:shd w:val="clear" w:color="auto" w:fill="FFFFFF"/>
        </w:rPr>
        <w:t>ід</w:t>
      </w:r>
      <w:proofErr w:type="spellEnd"/>
      <w:r w:rsidRPr="00F06703">
        <w:rPr>
          <w:shd w:val="clear" w:color="auto" w:fill="FFFFFF"/>
        </w:rPr>
        <w:t xml:space="preserve"> час </w:t>
      </w:r>
      <w:proofErr w:type="spellStart"/>
      <w:r w:rsidRPr="00F06703">
        <w:rPr>
          <w:shd w:val="clear" w:color="auto" w:fill="FFFFFF"/>
        </w:rPr>
        <w:t>підготовки</w:t>
      </w:r>
      <w:proofErr w:type="spellEnd"/>
      <w:r w:rsidRPr="00F06703">
        <w:rPr>
          <w:shd w:val="clear" w:color="auto" w:fill="FFFFFF"/>
        </w:rPr>
        <w:t xml:space="preserve"> до  загальних зборів </w:t>
      </w:r>
      <w:proofErr w:type="spellStart"/>
      <w:r w:rsidRPr="00F06703">
        <w:rPr>
          <w:shd w:val="clear" w:color="auto" w:fill="FFFFFF"/>
        </w:rPr>
        <w:t>акціонерів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>:</w:t>
      </w:r>
    </w:p>
    <w:p w:rsidR="00F73CE1" w:rsidRPr="00F06703" w:rsidRDefault="00F73CE1" w:rsidP="0015056C">
      <w:pPr>
        <w:ind w:firstLine="567"/>
        <w:jc w:val="both"/>
        <w:rPr>
          <w:shd w:val="clear" w:color="auto" w:fill="FFFFFF"/>
          <w:lang w:val="uk-UA"/>
        </w:rPr>
      </w:pPr>
      <w:proofErr w:type="spellStart"/>
      <w:r w:rsidRPr="00F06703">
        <w:rPr>
          <w:shd w:val="clear" w:color="auto" w:fill="FFFFFF"/>
        </w:rPr>
        <w:t>Також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proofErr w:type="gramStart"/>
      <w:r w:rsidRPr="00F06703">
        <w:rPr>
          <w:shd w:val="clear" w:color="auto" w:fill="FFFFFF"/>
        </w:rPr>
        <w:t>п</w:t>
      </w:r>
      <w:proofErr w:type="gramEnd"/>
      <w:r w:rsidRPr="00F06703">
        <w:rPr>
          <w:shd w:val="clear" w:color="auto" w:fill="FFFFFF"/>
        </w:rPr>
        <w:t>ід</w:t>
      </w:r>
      <w:proofErr w:type="spellEnd"/>
      <w:r w:rsidRPr="00F06703">
        <w:rPr>
          <w:shd w:val="clear" w:color="auto" w:fill="FFFFFF"/>
        </w:rPr>
        <w:t xml:space="preserve"> час </w:t>
      </w:r>
      <w:proofErr w:type="spellStart"/>
      <w:r w:rsidRPr="00F06703">
        <w:rPr>
          <w:shd w:val="clear" w:color="auto" w:fill="FFFFFF"/>
        </w:rPr>
        <w:t>підготовки</w:t>
      </w:r>
      <w:proofErr w:type="spellEnd"/>
      <w:r w:rsidRPr="00F06703">
        <w:rPr>
          <w:shd w:val="clear" w:color="auto" w:fill="FFFFFF"/>
        </w:rPr>
        <w:t xml:space="preserve"> до  загальних зборів </w:t>
      </w:r>
      <w:proofErr w:type="spellStart"/>
      <w:r w:rsidRPr="00F06703">
        <w:rPr>
          <w:shd w:val="clear" w:color="auto" w:fill="FFFFFF"/>
        </w:rPr>
        <w:t>акціонерів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усі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акціонери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можуть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ознайомитися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з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матеріалами</w:t>
      </w:r>
      <w:proofErr w:type="spellEnd"/>
      <w:r w:rsidRPr="00F06703">
        <w:rPr>
          <w:shd w:val="clear" w:color="auto" w:fill="FFFFFF"/>
        </w:rPr>
        <w:t xml:space="preserve"> у </w:t>
      </w:r>
      <w:proofErr w:type="spellStart"/>
      <w:r w:rsidRPr="00F06703">
        <w:rPr>
          <w:shd w:val="clear" w:color="auto" w:fill="FFFFFF"/>
        </w:rPr>
        <w:t>робочі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дні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з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понеділка</w:t>
      </w:r>
      <w:proofErr w:type="spellEnd"/>
      <w:r w:rsidRPr="00F06703">
        <w:rPr>
          <w:shd w:val="clear" w:color="auto" w:fill="FFFFFF"/>
        </w:rPr>
        <w:t xml:space="preserve"> по </w:t>
      </w:r>
      <w:proofErr w:type="spellStart"/>
      <w:r w:rsidRPr="00F06703">
        <w:rPr>
          <w:shd w:val="clear" w:color="auto" w:fill="FFFFFF"/>
        </w:rPr>
        <w:t>п’ятницю</w:t>
      </w:r>
      <w:proofErr w:type="spellEnd"/>
      <w:r w:rsidRPr="00F06703">
        <w:rPr>
          <w:shd w:val="clear" w:color="auto" w:fill="FFFFFF"/>
        </w:rPr>
        <w:t xml:space="preserve"> у </w:t>
      </w:r>
      <w:proofErr w:type="spellStart"/>
      <w:r w:rsidRPr="00F06703">
        <w:rPr>
          <w:shd w:val="clear" w:color="auto" w:fill="FFFFFF"/>
        </w:rPr>
        <w:t>робочий</w:t>
      </w:r>
      <w:proofErr w:type="spellEnd"/>
      <w:r w:rsidRPr="00F06703">
        <w:rPr>
          <w:shd w:val="clear" w:color="auto" w:fill="FFFFFF"/>
        </w:rPr>
        <w:t xml:space="preserve"> час </w:t>
      </w:r>
      <w:proofErr w:type="spellStart"/>
      <w:r w:rsidRPr="00F06703">
        <w:rPr>
          <w:shd w:val="clear" w:color="auto" w:fill="FFFFFF"/>
        </w:rPr>
        <w:t>з</w:t>
      </w:r>
      <w:proofErr w:type="spellEnd"/>
      <w:r w:rsidRPr="00F06703">
        <w:rPr>
          <w:shd w:val="clear" w:color="auto" w:fill="FFFFFF"/>
        </w:rPr>
        <w:t xml:space="preserve"> 0</w:t>
      </w:r>
      <w:r w:rsidRPr="00F06703">
        <w:rPr>
          <w:shd w:val="clear" w:color="auto" w:fill="FFFFFF"/>
          <w:lang w:val="uk-UA"/>
        </w:rPr>
        <w:t>8</w:t>
      </w:r>
      <w:r w:rsidRPr="00F06703">
        <w:rPr>
          <w:shd w:val="clear" w:color="auto" w:fill="FFFFFF"/>
        </w:rPr>
        <w:t>:00 до 1</w:t>
      </w:r>
      <w:r w:rsidRPr="00F06703">
        <w:rPr>
          <w:shd w:val="clear" w:color="auto" w:fill="FFFFFF"/>
          <w:lang w:val="uk-UA"/>
        </w:rPr>
        <w:t>7</w:t>
      </w:r>
      <w:r w:rsidRPr="00F06703">
        <w:rPr>
          <w:shd w:val="clear" w:color="auto" w:fill="FFFFFF"/>
        </w:rPr>
        <w:t xml:space="preserve">:00 за </w:t>
      </w:r>
      <w:proofErr w:type="spellStart"/>
      <w:r w:rsidRPr="00F06703">
        <w:rPr>
          <w:shd w:val="clear" w:color="auto" w:fill="FFFFFF"/>
        </w:rPr>
        <w:t>місцезнаходженням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 за </w:t>
      </w:r>
      <w:proofErr w:type="spellStart"/>
      <w:r w:rsidRPr="00F06703">
        <w:rPr>
          <w:shd w:val="clear" w:color="auto" w:fill="FFFFFF"/>
        </w:rPr>
        <w:t>адресою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Україна</w:t>
      </w:r>
      <w:proofErr w:type="spellEnd"/>
      <w:r w:rsidRPr="00F06703">
        <w:rPr>
          <w:shd w:val="clear" w:color="auto" w:fill="FFFFFF"/>
        </w:rPr>
        <w:t xml:space="preserve">, </w:t>
      </w:r>
      <w:r w:rsidRPr="00F06703">
        <w:rPr>
          <w:lang w:val="uk-UA"/>
        </w:rPr>
        <w:t>Київська обл.</w:t>
      </w:r>
      <w:r w:rsidRPr="00F06703">
        <w:t>,</w:t>
      </w:r>
      <w:r w:rsidRPr="00F06703">
        <w:rPr>
          <w:lang w:val="uk-UA"/>
        </w:rPr>
        <w:t xml:space="preserve"> м. Бориспіль</w:t>
      </w:r>
      <w:r w:rsidRPr="00F06703">
        <w:t>,</w:t>
      </w:r>
      <w:r w:rsidRPr="00F06703">
        <w:rPr>
          <w:lang w:val="uk-UA"/>
        </w:rPr>
        <w:t xml:space="preserve"> вул. Привокзальна, 76-А, </w:t>
      </w:r>
      <w:proofErr w:type="spellStart"/>
      <w:r w:rsidRPr="00F06703">
        <w:rPr>
          <w:shd w:val="clear" w:color="auto" w:fill="FFFFFF"/>
        </w:rPr>
        <w:t>офіс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компанії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  <w:lang w:val="uk-UA"/>
        </w:rPr>
        <w:t>ПрАТ</w:t>
      </w:r>
      <w:proofErr w:type="spellEnd"/>
      <w:r w:rsidRPr="00F06703">
        <w:rPr>
          <w:shd w:val="clear" w:color="auto" w:fill="FFFFFF"/>
          <w:lang w:val="uk-UA"/>
        </w:rPr>
        <w:t xml:space="preserve"> «Агробудмеханізація».</w:t>
      </w:r>
    </w:p>
    <w:p w:rsidR="00F73CE1" w:rsidRPr="00F06703" w:rsidRDefault="00912B77" w:rsidP="0015056C">
      <w:pPr>
        <w:ind w:firstLine="567"/>
        <w:jc w:val="both"/>
        <w:rPr>
          <w:shd w:val="clear" w:color="auto" w:fill="FFFFFF"/>
          <w:lang w:val="uk-UA"/>
        </w:rPr>
      </w:pPr>
      <w:r w:rsidRPr="00F06703">
        <w:rPr>
          <w:shd w:val="clear" w:color="auto" w:fill="FFFFFF"/>
        </w:rPr>
        <w:t>Посадов</w:t>
      </w:r>
      <w:proofErr w:type="spellStart"/>
      <w:r w:rsidRPr="00F06703">
        <w:rPr>
          <w:shd w:val="clear" w:color="auto" w:fill="FFFFFF"/>
          <w:lang w:val="uk-UA"/>
        </w:rPr>
        <w:t>ою</w:t>
      </w:r>
      <w:proofErr w:type="spellEnd"/>
      <w:r w:rsidRPr="00F06703">
        <w:rPr>
          <w:shd w:val="clear" w:color="auto" w:fill="FFFFFF"/>
          <w:lang w:val="uk-UA"/>
        </w:rPr>
        <w:t xml:space="preserve"> </w:t>
      </w:r>
      <w:proofErr w:type="gramStart"/>
      <w:r w:rsidR="00F73CE1" w:rsidRPr="00F06703">
        <w:rPr>
          <w:shd w:val="clear" w:color="auto" w:fill="FFFFFF"/>
        </w:rPr>
        <w:t>особ</w:t>
      </w:r>
      <w:proofErr w:type="spellStart"/>
      <w:r w:rsidRPr="00F06703">
        <w:rPr>
          <w:shd w:val="clear" w:color="auto" w:fill="FFFFFF"/>
          <w:lang w:val="uk-UA"/>
        </w:rPr>
        <w:t>ою</w:t>
      </w:r>
      <w:proofErr w:type="spellEnd"/>
      <w:proofErr w:type="gramEnd"/>
      <w:r w:rsidR="00F73CE1" w:rsidRPr="00F06703">
        <w:rPr>
          <w:shd w:val="clear" w:color="auto" w:fill="FFFFFF"/>
        </w:rPr>
        <w:t xml:space="preserve"> </w:t>
      </w:r>
      <w:proofErr w:type="spellStart"/>
      <w:r w:rsidR="00F73CE1" w:rsidRPr="00F06703">
        <w:rPr>
          <w:shd w:val="clear" w:color="auto" w:fill="FFFFFF"/>
        </w:rPr>
        <w:t>Товариства</w:t>
      </w:r>
      <w:proofErr w:type="spellEnd"/>
      <w:r w:rsidR="00F73CE1" w:rsidRPr="00F06703">
        <w:rPr>
          <w:shd w:val="clear" w:color="auto" w:fill="FFFFFF"/>
        </w:rPr>
        <w:t xml:space="preserve">, </w:t>
      </w:r>
      <w:proofErr w:type="spellStart"/>
      <w:r w:rsidR="00F73CE1" w:rsidRPr="00F06703">
        <w:rPr>
          <w:shd w:val="clear" w:color="auto" w:fill="FFFFFF"/>
        </w:rPr>
        <w:t>відповідальн</w:t>
      </w:r>
      <w:r w:rsidRPr="00F06703">
        <w:rPr>
          <w:shd w:val="clear" w:color="auto" w:fill="FFFFFF"/>
          <w:lang w:val="uk-UA"/>
        </w:rPr>
        <w:t>ою</w:t>
      </w:r>
      <w:proofErr w:type="spellEnd"/>
      <w:r w:rsidR="00F73CE1" w:rsidRPr="00F06703">
        <w:rPr>
          <w:shd w:val="clear" w:color="auto" w:fill="FFFFFF"/>
        </w:rPr>
        <w:t xml:space="preserve"> за порядок </w:t>
      </w:r>
      <w:proofErr w:type="spellStart"/>
      <w:r w:rsidR="00F73CE1" w:rsidRPr="00F06703">
        <w:rPr>
          <w:shd w:val="clear" w:color="auto" w:fill="FFFFFF"/>
        </w:rPr>
        <w:t>ознайомлення</w:t>
      </w:r>
      <w:proofErr w:type="spellEnd"/>
      <w:r w:rsidR="00F73CE1" w:rsidRPr="00F06703">
        <w:rPr>
          <w:shd w:val="clear" w:color="auto" w:fill="FFFFFF"/>
        </w:rPr>
        <w:t xml:space="preserve"> </w:t>
      </w:r>
      <w:proofErr w:type="spellStart"/>
      <w:r w:rsidR="00F73CE1" w:rsidRPr="00F06703">
        <w:rPr>
          <w:shd w:val="clear" w:color="auto" w:fill="FFFFFF"/>
        </w:rPr>
        <w:t>акціонерів</w:t>
      </w:r>
      <w:proofErr w:type="spellEnd"/>
      <w:r w:rsidR="00F73CE1" w:rsidRPr="00F06703">
        <w:rPr>
          <w:shd w:val="clear" w:color="auto" w:fill="FFFFFF"/>
        </w:rPr>
        <w:t xml:space="preserve"> </w:t>
      </w:r>
      <w:proofErr w:type="spellStart"/>
      <w:r w:rsidR="00F73CE1" w:rsidRPr="00F06703">
        <w:rPr>
          <w:shd w:val="clear" w:color="auto" w:fill="FFFFFF"/>
        </w:rPr>
        <w:t>з</w:t>
      </w:r>
      <w:proofErr w:type="spellEnd"/>
      <w:r w:rsidR="00F73CE1" w:rsidRPr="00F06703">
        <w:rPr>
          <w:shd w:val="clear" w:color="auto" w:fill="FFFFFF"/>
        </w:rPr>
        <w:t xml:space="preserve"> документами </w:t>
      </w:r>
      <w:proofErr w:type="spellStart"/>
      <w:r w:rsidR="00F73CE1" w:rsidRPr="00F06703">
        <w:rPr>
          <w:shd w:val="clear" w:color="auto" w:fill="FFFFFF"/>
        </w:rPr>
        <w:t>є</w:t>
      </w:r>
      <w:proofErr w:type="spellEnd"/>
      <w:r w:rsidR="00F73CE1" w:rsidRPr="00F06703">
        <w:rPr>
          <w:shd w:val="clear" w:color="auto" w:fill="FFFFFF"/>
        </w:rPr>
        <w:t xml:space="preserve"> </w:t>
      </w:r>
      <w:r w:rsidR="00F73CE1" w:rsidRPr="00F06703">
        <w:rPr>
          <w:shd w:val="clear" w:color="auto" w:fill="FFFFFF"/>
          <w:lang w:val="uk-UA"/>
        </w:rPr>
        <w:t>Голова правління Шалімов В.І.</w:t>
      </w:r>
    </w:p>
    <w:p w:rsidR="00F73CE1" w:rsidRPr="00F06703" w:rsidRDefault="00F73CE1" w:rsidP="0015056C">
      <w:pPr>
        <w:ind w:firstLine="567"/>
        <w:jc w:val="both"/>
        <w:rPr>
          <w:shd w:val="clear" w:color="auto" w:fill="FFFFFF"/>
          <w:lang w:val="uk-UA"/>
        </w:rPr>
      </w:pPr>
      <w:r w:rsidRPr="00F06703">
        <w:rPr>
          <w:shd w:val="clear" w:color="auto" w:fill="FFFFFF"/>
          <w:lang w:val="uk-UA"/>
        </w:rPr>
        <w:t>Внесення пропозицій акціонерів Товариства щодо порядку денного:</w:t>
      </w:r>
    </w:p>
    <w:p w:rsidR="00C627CE" w:rsidRPr="00F06703" w:rsidRDefault="00F73CE1" w:rsidP="0015056C">
      <w:pPr>
        <w:ind w:firstLine="567"/>
        <w:jc w:val="both"/>
        <w:rPr>
          <w:shd w:val="clear" w:color="auto" w:fill="FFFFFF"/>
          <w:lang w:val="uk-UA"/>
        </w:rPr>
      </w:pPr>
      <w:r w:rsidRPr="00F06703">
        <w:rPr>
          <w:shd w:val="clear" w:color="auto" w:fill="FFFFFF"/>
          <w:lang w:val="uk-UA"/>
        </w:rPr>
        <w:t xml:space="preserve">Пропозиція до порядку денного загальних зборів акціонерів Товариства подається в письмовій формі із зазначенням найменування акціонера Товариства, який її вносить, кількості і типу належних йому акцій та змісту пропозиції. </w:t>
      </w:r>
      <w:proofErr w:type="spellStart"/>
      <w:r w:rsidRPr="00F06703">
        <w:rPr>
          <w:shd w:val="clear" w:color="auto" w:fill="FFFFFF"/>
        </w:rPr>
        <w:t>Пропозиції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вносяться</w:t>
      </w:r>
      <w:proofErr w:type="spellEnd"/>
      <w:r w:rsidRPr="00F06703">
        <w:rPr>
          <w:shd w:val="clear" w:color="auto" w:fill="FFFFFF"/>
        </w:rPr>
        <w:t xml:space="preserve"> </w:t>
      </w:r>
      <w:r w:rsidR="00C627CE" w:rsidRPr="00F06703">
        <w:t xml:space="preserve">не </w:t>
      </w:r>
      <w:proofErr w:type="spellStart"/>
      <w:proofErr w:type="gramStart"/>
      <w:r w:rsidR="00C627CE" w:rsidRPr="00F06703">
        <w:t>п</w:t>
      </w:r>
      <w:proofErr w:type="gramEnd"/>
      <w:r w:rsidR="00C627CE" w:rsidRPr="00F06703">
        <w:t>ізніше</w:t>
      </w:r>
      <w:proofErr w:type="spellEnd"/>
      <w:r w:rsidR="00C627CE" w:rsidRPr="00F06703">
        <w:t xml:space="preserve"> </w:t>
      </w:r>
      <w:proofErr w:type="spellStart"/>
      <w:r w:rsidR="00C627CE" w:rsidRPr="00F06703">
        <w:t>ніж</w:t>
      </w:r>
      <w:proofErr w:type="spellEnd"/>
      <w:r w:rsidR="00C627CE" w:rsidRPr="00F06703">
        <w:t xml:space="preserve"> за 20 </w:t>
      </w:r>
      <w:proofErr w:type="spellStart"/>
      <w:r w:rsidR="00C627CE" w:rsidRPr="00F06703">
        <w:t>днів</w:t>
      </w:r>
      <w:proofErr w:type="spellEnd"/>
      <w:r w:rsidR="00C627CE" w:rsidRPr="00F06703">
        <w:t xml:space="preserve"> до </w:t>
      </w:r>
      <w:proofErr w:type="spellStart"/>
      <w:r w:rsidR="00C627CE" w:rsidRPr="00F06703">
        <w:t>дати</w:t>
      </w:r>
      <w:proofErr w:type="spellEnd"/>
      <w:r w:rsidR="00C627CE" w:rsidRPr="00F06703">
        <w:t xml:space="preserve"> </w:t>
      </w:r>
      <w:proofErr w:type="spellStart"/>
      <w:r w:rsidR="00C627CE" w:rsidRPr="00F06703">
        <w:t>проведення</w:t>
      </w:r>
      <w:proofErr w:type="spellEnd"/>
      <w:r w:rsidR="00C627CE" w:rsidRPr="00F06703">
        <w:t xml:space="preserve"> загальних зборів, а </w:t>
      </w:r>
      <w:proofErr w:type="spellStart"/>
      <w:r w:rsidR="00C627CE" w:rsidRPr="00F06703">
        <w:t>щодо</w:t>
      </w:r>
      <w:proofErr w:type="spellEnd"/>
      <w:r w:rsidR="00C627CE" w:rsidRPr="00F06703">
        <w:t xml:space="preserve"> </w:t>
      </w:r>
      <w:proofErr w:type="spellStart"/>
      <w:r w:rsidR="00C627CE" w:rsidRPr="00F06703">
        <w:t>кандидатів</w:t>
      </w:r>
      <w:proofErr w:type="spellEnd"/>
      <w:r w:rsidR="00C627CE" w:rsidRPr="00F06703">
        <w:t xml:space="preserve"> до складу </w:t>
      </w:r>
      <w:proofErr w:type="spellStart"/>
      <w:r w:rsidR="00C627CE" w:rsidRPr="00F06703">
        <w:t>органів</w:t>
      </w:r>
      <w:proofErr w:type="spellEnd"/>
      <w:r w:rsidR="00C627CE" w:rsidRPr="00F06703">
        <w:t xml:space="preserve"> </w:t>
      </w:r>
      <w:proofErr w:type="spellStart"/>
      <w:r w:rsidR="00C627CE" w:rsidRPr="00F06703">
        <w:t>товариства</w:t>
      </w:r>
      <w:proofErr w:type="spellEnd"/>
      <w:r w:rsidR="00C627CE" w:rsidRPr="00F06703">
        <w:t xml:space="preserve"> - не </w:t>
      </w:r>
      <w:proofErr w:type="spellStart"/>
      <w:r w:rsidR="00C627CE" w:rsidRPr="00F06703">
        <w:t>пізніше</w:t>
      </w:r>
      <w:proofErr w:type="spellEnd"/>
      <w:r w:rsidR="00C627CE" w:rsidRPr="00F06703">
        <w:t xml:space="preserve"> </w:t>
      </w:r>
      <w:proofErr w:type="spellStart"/>
      <w:r w:rsidR="00C627CE" w:rsidRPr="00F06703">
        <w:t>ніж</w:t>
      </w:r>
      <w:proofErr w:type="spellEnd"/>
      <w:r w:rsidR="00C627CE" w:rsidRPr="00F06703">
        <w:t xml:space="preserve"> за </w:t>
      </w:r>
      <w:proofErr w:type="spellStart"/>
      <w:r w:rsidR="00C627CE" w:rsidRPr="00F06703">
        <w:t>сім</w:t>
      </w:r>
      <w:proofErr w:type="spellEnd"/>
      <w:r w:rsidR="00C627CE" w:rsidRPr="00F06703">
        <w:t xml:space="preserve"> </w:t>
      </w:r>
      <w:proofErr w:type="spellStart"/>
      <w:r w:rsidR="00C627CE" w:rsidRPr="00F06703">
        <w:t>днів</w:t>
      </w:r>
      <w:proofErr w:type="spellEnd"/>
      <w:r w:rsidR="00C627CE" w:rsidRPr="00F06703">
        <w:t xml:space="preserve"> до </w:t>
      </w:r>
      <w:proofErr w:type="spellStart"/>
      <w:r w:rsidR="00C627CE" w:rsidRPr="00F06703">
        <w:t>дати</w:t>
      </w:r>
      <w:proofErr w:type="spellEnd"/>
      <w:r w:rsidR="00C627CE" w:rsidRPr="00F06703">
        <w:t xml:space="preserve"> </w:t>
      </w:r>
      <w:proofErr w:type="spellStart"/>
      <w:r w:rsidR="00C627CE" w:rsidRPr="00F06703">
        <w:t>проведення</w:t>
      </w:r>
      <w:proofErr w:type="spellEnd"/>
      <w:r w:rsidR="00C627CE" w:rsidRPr="00F06703">
        <w:t xml:space="preserve"> загальних зборів</w:t>
      </w:r>
      <w:r w:rsidR="00C627CE" w:rsidRPr="00F06703">
        <w:rPr>
          <w:lang w:val="uk-UA"/>
        </w:rPr>
        <w:t>.</w:t>
      </w:r>
    </w:p>
    <w:p w:rsidR="00F73CE1" w:rsidRPr="00F06703" w:rsidRDefault="00F73CE1" w:rsidP="0015056C">
      <w:pPr>
        <w:ind w:firstLine="567"/>
        <w:jc w:val="both"/>
        <w:rPr>
          <w:lang w:val="uk-UA"/>
        </w:rPr>
      </w:pPr>
      <w:r w:rsidRPr="00F06703">
        <w:rPr>
          <w:shd w:val="clear" w:color="auto" w:fill="FFFFFF"/>
        </w:rPr>
        <w:t xml:space="preserve">Для </w:t>
      </w:r>
      <w:proofErr w:type="spellStart"/>
      <w:r w:rsidRPr="00F06703">
        <w:rPr>
          <w:shd w:val="clear" w:color="auto" w:fill="FFFFFF"/>
        </w:rPr>
        <w:t>участі</w:t>
      </w:r>
      <w:proofErr w:type="spellEnd"/>
      <w:r w:rsidRPr="00F06703">
        <w:rPr>
          <w:shd w:val="clear" w:color="auto" w:fill="FFFFFF"/>
        </w:rPr>
        <w:t xml:space="preserve"> у загальних </w:t>
      </w:r>
      <w:proofErr w:type="spellStart"/>
      <w:r w:rsidRPr="00F06703">
        <w:rPr>
          <w:shd w:val="clear" w:color="auto" w:fill="FFFFFF"/>
        </w:rPr>
        <w:t>зборах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акціонерам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необхідно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мати</w:t>
      </w:r>
      <w:proofErr w:type="spellEnd"/>
      <w:r w:rsidRPr="00F06703">
        <w:rPr>
          <w:shd w:val="clear" w:color="auto" w:fill="FFFFFF"/>
        </w:rPr>
        <w:t xml:space="preserve"> документ, </w:t>
      </w:r>
      <w:proofErr w:type="spellStart"/>
      <w:r w:rsidRPr="00F06703">
        <w:rPr>
          <w:shd w:val="clear" w:color="auto" w:fill="FFFFFF"/>
        </w:rPr>
        <w:t>що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посвідчує</w:t>
      </w:r>
      <w:proofErr w:type="spellEnd"/>
      <w:r w:rsidRPr="00F06703">
        <w:rPr>
          <w:shd w:val="clear" w:color="auto" w:fill="FFFFFF"/>
        </w:rPr>
        <w:t xml:space="preserve"> особу, а </w:t>
      </w:r>
      <w:proofErr w:type="spellStart"/>
      <w:r w:rsidRPr="00F06703">
        <w:rPr>
          <w:shd w:val="clear" w:color="auto" w:fill="FFFFFF"/>
        </w:rPr>
        <w:t>представникам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акціонерів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додатково</w:t>
      </w:r>
      <w:proofErr w:type="spellEnd"/>
      <w:r w:rsidRPr="00F06703">
        <w:rPr>
          <w:shd w:val="clear" w:color="auto" w:fill="FFFFFF"/>
        </w:rPr>
        <w:t xml:space="preserve"> – </w:t>
      </w:r>
      <w:proofErr w:type="spellStart"/>
      <w:r w:rsidRPr="00F06703">
        <w:rPr>
          <w:shd w:val="clear" w:color="auto" w:fill="FFFFFF"/>
        </w:rPr>
        <w:t>довіреність</w:t>
      </w:r>
      <w:proofErr w:type="spellEnd"/>
      <w:r w:rsidRPr="00F06703">
        <w:rPr>
          <w:shd w:val="clear" w:color="auto" w:fill="FFFFFF"/>
        </w:rPr>
        <w:t xml:space="preserve"> на право </w:t>
      </w:r>
      <w:proofErr w:type="spellStart"/>
      <w:r w:rsidRPr="00F06703">
        <w:rPr>
          <w:shd w:val="clear" w:color="auto" w:fill="FFFFFF"/>
        </w:rPr>
        <w:t>участі</w:t>
      </w:r>
      <w:proofErr w:type="spellEnd"/>
      <w:r w:rsidRPr="00F06703">
        <w:rPr>
          <w:shd w:val="clear" w:color="auto" w:fill="FFFFFF"/>
        </w:rPr>
        <w:t xml:space="preserve"> та </w:t>
      </w:r>
      <w:proofErr w:type="spellStart"/>
      <w:r w:rsidRPr="00F06703">
        <w:rPr>
          <w:shd w:val="clear" w:color="auto" w:fill="FFFFFF"/>
        </w:rPr>
        <w:t>голосування</w:t>
      </w:r>
      <w:proofErr w:type="spellEnd"/>
      <w:r w:rsidRPr="00F06703">
        <w:rPr>
          <w:shd w:val="clear" w:color="auto" w:fill="FFFFFF"/>
        </w:rPr>
        <w:t xml:space="preserve"> на загальних </w:t>
      </w:r>
      <w:proofErr w:type="spellStart"/>
      <w:r w:rsidRPr="00F06703">
        <w:rPr>
          <w:shd w:val="clear" w:color="auto" w:fill="FFFFFF"/>
        </w:rPr>
        <w:t>зборах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акціонерів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Товариства</w:t>
      </w:r>
      <w:proofErr w:type="spellEnd"/>
      <w:r w:rsidRPr="00F06703">
        <w:rPr>
          <w:shd w:val="clear" w:color="auto" w:fill="FFFFFF"/>
        </w:rPr>
        <w:t xml:space="preserve">, </w:t>
      </w:r>
      <w:proofErr w:type="spellStart"/>
      <w:r w:rsidRPr="00F06703">
        <w:rPr>
          <w:shd w:val="clear" w:color="auto" w:fill="FFFFFF"/>
        </w:rPr>
        <w:t>оформлену</w:t>
      </w:r>
      <w:proofErr w:type="spell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відповідно</w:t>
      </w:r>
      <w:proofErr w:type="spellEnd"/>
      <w:r w:rsidRPr="00F06703">
        <w:rPr>
          <w:shd w:val="clear" w:color="auto" w:fill="FFFFFF"/>
        </w:rPr>
        <w:t xml:space="preserve"> до </w:t>
      </w:r>
      <w:proofErr w:type="spellStart"/>
      <w:r w:rsidRPr="00F06703">
        <w:rPr>
          <w:shd w:val="clear" w:color="auto" w:fill="FFFFFF"/>
        </w:rPr>
        <w:t>вимог</w:t>
      </w:r>
      <w:proofErr w:type="spellEnd"/>
      <w:r w:rsidRPr="00F06703">
        <w:rPr>
          <w:shd w:val="clear" w:color="auto" w:fill="FFFFFF"/>
        </w:rPr>
        <w:t xml:space="preserve"> </w:t>
      </w:r>
      <w:proofErr w:type="gramStart"/>
      <w:r w:rsidRPr="00F06703">
        <w:rPr>
          <w:shd w:val="clear" w:color="auto" w:fill="FFFFFF"/>
        </w:rPr>
        <w:t>чинного</w:t>
      </w:r>
      <w:proofErr w:type="gramEnd"/>
      <w:r w:rsidRPr="00F06703">
        <w:rPr>
          <w:shd w:val="clear" w:color="auto" w:fill="FFFFFF"/>
        </w:rPr>
        <w:t xml:space="preserve"> </w:t>
      </w:r>
      <w:proofErr w:type="spellStart"/>
      <w:r w:rsidRPr="00F06703">
        <w:rPr>
          <w:shd w:val="clear" w:color="auto" w:fill="FFFFFF"/>
        </w:rPr>
        <w:t>законодавства</w:t>
      </w:r>
      <w:proofErr w:type="spellEnd"/>
      <w:r w:rsidRPr="00F06703">
        <w:rPr>
          <w:shd w:val="clear" w:color="auto" w:fill="FFFFFF"/>
        </w:rPr>
        <w:t>.</w:t>
      </w:r>
    </w:p>
    <w:p w:rsidR="00F06703" w:rsidRPr="0015056C" w:rsidRDefault="00F06703" w:rsidP="00D473FA">
      <w:pPr>
        <w:pStyle w:val="a5"/>
        <w:widowControl w:val="0"/>
        <w:ind w:left="3540"/>
        <w:jc w:val="both"/>
      </w:pPr>
    </w:p>
    <w:p w:rsidR="00005072" w:rsidRPr="0015056C" w:rsidRDefault="00005072" w:rsidP="00D473FA">
      <w:pPr>
        <w:pStyle w:val="a5"/>
        <w:widowControl w:val="0"/>
        <w:ind w:left="3540"/>
        <w:jc w:val="both"/>
      </w:pPr>
    </w:p>
    <w:p w:rsidR="00D473FA" w:rsidRPr="00F06703" w:rsidRDefault="00D473FA" w:rsidP="00D473FA">
      <w:pPr>
        <w:pStyle w:val="a5"/>
        <w:widowControl w:val="0"/>
        <w:ind w:left="3540"/>
        <w:jc w:val="both"/>
        <w:rPr>
          <w:lang w:val="uk-UA"/>
        </w:rPr>
      </w:pPr>
      <w:r w:rsidRPr="00F06703">
        <w:rPr>
          <w:lang w:val="uk-UA"/>
        </w:rPr>
        <w:t>Дату та час проведення загальних зборів, порядок денний загальних зборів акціонерів затвердже</w:t>
      </w:r>
      <w:r w:rsidR="001A6256" w:rsidRPr="00F06703">
        <w:rPr>
          <w:lang w:val="uk-UA"/>
        </w:rPr>
        <w:t>но протоколом наглядової ради №</w:t>
      </w:r>
      <w:r w:rsidR="003969A5" w:rsidRPr="00F06703">
        <w:rPr>
          <w:lang w:val="uk-UA"/>
        </w:rPr>
        <w:t xml:space="preserve"> </w:t>
      </w:r>
      <w:r w:rsidR="003969A5" w:rsidRPr="00F06703">
        <w:t>1</w:t>
      </w:r>
      <w:r w:rsidR="00734859" w:rsidRPr="00F06703">
        <w:rPr>
          <w:lang w:val="uk-UA"/>
        </w:rPr>
        <w:t xml:space="preserve"> </w:t>
      </w:r>
      <w:r w:rsidR="003969A5" w:rsidRPr="00F06703">
        <w:rPr>
          <w:lang w:val="uk-UA"/>
        </w:rPr>
        <w:t xml:space="preserve">від  </w:t>
      </w:r>
      <w:r w:rsidR="00734859" w:rsidRPr="00F06703">
        <w:t>20</w:t>
      </w:r>
      <w:r w:rsidR="00241A35" w:rsidRPr="00F06703">
        <w:rPr>
          <w:lang w:val="uk-UA"/>
        </w:rPr>
        <w:t xml:space="preserve"> лю</w:t>
      </w:r>
      <w:r w:rsidR="00734859" w:rsidRPr="00F06703">
        <w:rPr>
          <w:lang w:val="uk-UA"/>
        </w:rPr>
        <w:t>того 201</w:t>
      </w:r>
      <w:r w:rsidR="00734859" w:rsidRPr="00F06703">
        <w:t>5</w:t>
      </w:r>
      <w:r w:rsidR="006C1F15" w:rsidRPr="00F06703">
        <w:rPr>
          <w:lang w:val="uk-UA"/>
        </w:rPr>
        <w:t xml:space="preserve"> р.</w:t>
      </w:r>
    </w:p>
    <w:p w:rsidR="00D473FA" w:rsidRPr="00F06703" w:rsidRDefault="00D473FA" w:rsidP="00D473FA">
      <w:pPr>
        <w:widowControl w:val="0"/>
        <w:jc w:val="both"/>
        <w:rPr>
          <w:b/>
          <w:lang w:val="uk-UA"/>
        </w:rPr>
      </w:pPr>
    </w:p>
    <w:p w:rsidR="005249DE" w:rsidRPr="00F06703" w:rsidRDefault="005249DE" w:rsidP="005249DE">
      <w:pPr>
        <w:jc w:val="center"/>
        <w:rPr>
          <w:b/>
          <w:lang w:val="uk-UA"/>
        </w:rPr>
      </w:pPr>
    </w:p>
    <w:p w:rsidR="0053376C" w:rsidRPr="00F06703" w:rsidRDefault="0053376C" w:rsidP="005249DE">
      <w:pPr>
        <w:jc w:val="center"/>
        <w:rPr>
          <w:b/>
          <w:lang w:val="uk-UA"/>
        </w:rPr>
      </w:pPr>
    </w:p>
    <w:sectPr w:rsidR="0053376C" w:rsidRPr="00F06703" w:rsidSect="00005072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E5D"/>
    <w:multiLevelType w:val="hybridMultilevel"/>
    <w:tmpl w:val="A142F266"/>
    <w:lvl w:ilvl="0" w:tplc="F02A014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39"/>
        </w:tabs>
        <w:ind w:left="12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59"/>
        </w:tabs>
        <w:ind w:left="19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99"/>
        </w:tabs>
        <w:ind w:left="33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19"/>
        </w:tabs>
        <w:ind w:left="41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59"/>
        </w:tabs>
        <w:ind w:left="55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79"/>
        </w:tabs>
        <w:ind w:left="6279" w:hanging="360"/>
      </w:pPr>
    </w:lvl>
  </w:abstractNum>
  <w:abstractNum w:abstractNumId="1">
    <w:nsid w:val="1F45566D"/>
    <w:multiLevelType w:val="hybridMultilevel"/>
    <w:tmpl w:val="AB8480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822832"/>
    <w:multiLevelType w:val="hybridMultilevel"/>
    <w:tmpl w:val="BA6E865A"/>
    <w:lvl w:ilvl="0" w:tplc="0A92DB6E">
      <w:start w:val="1"/>
      <w:numFmt w:val="decimal"/>
      <w:lvlText w:val="%1."/>
      <w:lvlJc w:val="left"/>
      <w:pPr>
        <w:ind w:left="11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10F34"/>
    <w:multiLevelType w:val="hybridMultilevel"/>
    <w:tmpl w:val="7404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934A4"/>
    <w:multiLevelType w:val="hybridMultilevel"/>
    <w:tmpl w:val="7404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97D20"/>
    <w:multiLevelType w:val="singleLevel"/>
    <w:tmpl w:val="149615C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0DD0BEF"/>
    <w:multiLevelType w:val="hybridMultilevel"/>
    <w:tmpl w:val="ABD8F7DC"/>
    <w:lvl w:ilvl="0" w:tplc="7CE00C00">
      <w:start w:val="1"/>
      <w:numFmt w:val="decimal"/>
      <w:lvlText w:val="%1."/>
      <w:lvlJc w:val="left"/>
      <w:pPr>
        <w:ind w:left="11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7B00703F"/>
    <w:multiLevelType w:val="hybridMultilevel"/>
    <w:tmpl w:val="7404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3FA"/>
    <w:rsid w:val="00005072"/>
    <w:rsid w:val="000554C7"/>
    <w:rsid w:val="0015056C"/>
    <w:rsid w:val="001A2906"/>
    <w:rsid w:val="001A6256"/>
    <w:rsid w:val="00241A35"/>
    <w:rsid w:val="0026197F"/>
    <w:rsid w:val="002D3344"/>
    <w:rsid w:val="0035506A"/>
    <w:rsid w:val="003969A5"/>
    <w:rsid w:val="003C374C"/>
    <w:rsid w:val="003E5CA5"/>
    <w:rsid w:val="004504BC"/>
    <w:rsid w:val="00494100"/>
    <w:rsid w:val="004A2849"/>
    <w:rsid w:val="004A66A3"/>
    <w:rsid w:val="004C5045"/>
    <w:rsid w:val="005249DE"/>
    <w:rsid w:val="0053376C"/>
    <w:rsid w:val="0054532C"/>
    <w:rsid w:val="005C1668"/>
    <w:rsid w:val="005F0CBF"/>
    <w:rsid w:val="006567DF"/>
    <w:rsid w:val="006A117B"/>
    <w:rsid w:val="006C1F15"/>
    <w:rsid w:val="00734859"/>
    <w:rsid w:val="007565B7"/>
    <w:rsid w:val="00912B77"/>
    <w:rsid w:val="009C3D5D"/>
    <w:rsid w:val="00A015DB"/>
    <w:rsid w:val="00A22130"/>
    <w:rsid w:val="00B01F9E"/>
    <w:rsid w:val="00B34CC2"/>
    <w:rsid w:val="00B42E61"/>
    <w:rsid w:val="00C430EB"/>
    <w:rsid w:val="00C627CE"/>
    <w:rsid w:val="00C93488"/>
    <w:rsid w:val="00CD7951"/>
    <w:rsid w:val="00D473FA"/>
    <w:rsid w:val="00DF01D2"/>
    <w:rsid w:val="00DF3D25"/>
    <w:rsid w:val="00E13595"/>
    <w:rsid w:val="00E43C93"/>
    <w:rsid w:val="00E45E5D"/>
    <w:rsid w:val="00EE7B20"/>
    <w:rsid w:val="00F06703"/>
    <w:rsid w:val="00F73CE1"/>
    <w:rsid w:val="00F94F57"/>
    <w:rsid w:val="00FD465F"/>
    <w:rsid w:val="00F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73FA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D473F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Style9">
    <w:name w:val="Style9"/>
    <w:basedOn w:val="a"/>
    <w:rsid w:val="00D473FA"/>
    <w:pPr>
      <w:widowControl w:val="0"/>
      <w:autoSpaceDE w:val="0"/>
      <w:autoSpaceDN w:val="0"/>
      <w:adjustRightInd w:val="0"/>
      <w:spacing w:line="278" w:lineRule="exact"/>
      <w:ind w:hanging="302"/>
    </w:pPr>
    <w:rPr>
      <w:rFonts w:eastAsia="MS Mincho"/>
      <w:lang w:eastAsia="ja-JP"/>
    </w:rPr>
  </w:style>
  <w:style w:type="character" w:customStyle="1" w:styleId="FontStyle16">
    <w:name w:val="Font Style16"/>
    <w:rsid w:val="00D473FA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D473FA"/>
    <w:pPr>
      <w:ind w:left="720"/>
      <w:contextualSpacing/>
    </w:pPr>
  </w:style>
  <w:style w:type="paragraph" w:customStyle="1" w:styleId="Style7">
    <w:name w:val="Style7"/>
    <w:basedOn w:val="a"/>
    <w:rsid w:val="006A117B"/>
    <w:pPr>
      <w:widowControl w:val="0"/>
      <w:autoSpaceDE w:val="0"/>
      <w:autoSpaceDN w:val="0"/>
      <w:adjustRightInd w:val="0"/>
      <w:spacing w:line="274" w:lineRule="exact"/>
      <w:ind w:hanging="355"/>
    </w:pPr>
  </w:style>
  <w:style w:type="character" w:customStyle="1" w:styleId="FontStyle17">
    <w:name w:val="Font Style17"/>
    <w:rsid w:val="006A11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3FE4-1631-4F8F-8FF3-753272C2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ABM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32</cp:revision>
  <cp:lastPrinted>2015-03-20T08:26:00Z</cp:lastPrinted>
  <dcterms:created xsi:type="dcterms:W3CDTF">2012-02-03T08:34:00Z</dcterms:created>
  <dcterms:modified xsi:type="dcterms:W3CDTF">2015-03-20T08:27:00Z</dcterms:modified>
</cp:coreProperties>
</file>